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2B" w:rsidRDefault="00A90D32">
      <w:pPr>
        <w:tabs>
          <w:tab w:val="right" w:pos="10600"/>
        </w:tabs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5918200</wp:posOffset>
            </wp:positionH>
            <wp:positionV relativeFrom="paragraph">
              <wp:posOffset>54187</wp:posOffset>
            </wp:positionV>
            <wp:extent cx="811318" cy="979507"/>
            <wp:effectExtent l="0" t="0" r="825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RONAS logo squa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18" cy="979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2"/>
        </w:rPr>
        <w:br/>
      </w:r>
      <w:r w:rsidR="00A67C11">
        <w:rPr>
          <w:sz w:val="42"/>
        </w:rPr>
        <w:t>PETRONAS PONTGYŰJTŐ</w:t>
      </w:r>
      <w:r w:rsidR="00A67C11">
        <w:rPr>
          <w:sz w:val="42"/>
        </w:rPr>
        <w:t xml:space="preserve"> AJÁNDÉK BEVÁLTÓ LAP:</w:t>
      </w:r>
      <w:r w:rsidR="00A67C11">
        <w:rPr>
          <w:sz w:val="42"/>
        </w:rPr>
        <w:tab/>
      </w:r>
    </w:p>
    <w:p w:rsidR="00A90D32" w:rsidRDefault="00A90D32" w:rsidP="00A90D32">
      <w:pPr>
        <w:spacing w:after="0" w:line="238" w:lineRule="auto"/>
        <w:ind w:left="19" w:firstLine="8770"/>
        <w:rPr>
          <w:sz w:val="36"/>
        </w:rPr>
      </w:pPr>
      <w:r>
        <w:rPr>
          <w:sz w:val="36"/>
        </w:rPr>
        <w:br/>
      </w:r>
      <w:r w:rsidR="00A67C11">
        <w:rPr>
          <w:sz w:val="36"/>
        </w:rPr>
        <w:t>Cégnév:</w:t>
      </w:r>
      <w:r>
        <w:rPr>
          <w:sz w:val="36"/>
        </w:rPr>
        <w:t xml:space="preserve"> </w:t>
      </w:r>
      <w:r w:rsidRPr="00A90D32">
        <w:rPr>
          <w:sz w:val="36"/>
          <w:highlight w:val="yellow"/>
        </w:rPr>
        <w:t>X</w:t>
      </w:r>
    </w:p>
    <w:p w:rsidR="00A90D32" w:rsidRDefault="00A90D32" w:rsidP="00A90D32">
      <w:pPr>
        <w:spacing w:after="0" w:line="238" w:lineRule="auto"/>
        <w:rPr>
          <w:noProof/>
        </w:rPr>
      </w:pPr>
    </w:p>
    <w:p w:rsidR="00A90D32" w:rsidRDefault="00A90D32" w:rsidP="00A90D32">
      <w:pPr>
        <w:spacing w:after="0" w:line="238" w:lineRule="auto"/>
        <w:rPr>
          <w:sz w:val="36"/>
        </w:rPr>
      </w:pPr>
    </w:p>
    <w:p w:rsidR="00A90D32" w:rsidRDefault="00A90D32" w:rsidP="00A90D32">
      <w:pPr>
        <w:spacing w:after="0" w:line="238" w:lineRule="auto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0</wp:posOffset>
            </wp:positionH>
            <wp:positionV relativeFrom="page">
              <wp:posOffset>2090632</wp:posOffset>
            </wp:positionV>
            <wp:extent cx="7527600" cy="8535600"/>
            <wp:effectExtent l="0" t="0" r="0" b="0"/>
            <wp:wrapNone/>
            <wp:docPr id="19395" name="Picture 19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95" name="Picture 19395"/>
                    <pic:cNvPicPr/>
                  </pic:nvPicPr>
                  <pic:blipFill rotWithShape="1">
                    <a:blip r:embed="rId5"/>
                    <a:srcRect r="430"/>
                    <a:stretch/>
                  </pic:blipFill>
                  <pic:spPr bwMode="auto">
                    <a:xfrm>
                      <a:off x="0" y="0"/>
                      <a:ext cx="7527600" cy="853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D32" w:rsidRDefault="00A90D32" w:rsidP="00A90D32">
      <w:pPr>
        <w:spacing w:after="0" w:line="238" w:lineRule="auto"/>
        <w:rPr>
          <w:sz w:val="36"/>
        </w:rPr>
      </w:pPr>
    </w:p>
    <w:p w:rsidR="00A90D32" w:rsidRDefault="00A90D32" w:rsidP="00A90D32">
      <w:pPr>
        <w:spacing w:after="0" w:line="238" w:lineRule="auto"/>
        <w:rPr>
          <w:sz w:val="36"/>
        </w:rPr>
      </w:pPr>
    </w:p>
    <w:p w:rsidR="00A90D32" w:rsidRDefault="00A90D32" w:rsidP="00A90D32">
      <w:pPr>
        <w:spacing w:after="0" w:line="238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A90D32" w:rsidRDefault="00A90D32" w:rsidP="00A90D32">
      <w:pPr>
        <w:spacing w:after="0" w:line="238" w:lineRule="auto"/>
        <w:ind w:left="3261" w:firstLine="1134"/>
        <w:rPr>
          <w:sz w:val="36"/>
          <w:highlight w:val="yellow"/>
        </w:rPr>
      </w:pPr>
      <w:r w:rsidRPr="00A90D32">
        <w:rPr>
          <w:sz w:val="36"/>
          <w:highlight w:val="yellow"/>
        </w:rPr>
        <w:t>X</w:t>
      </w:r>
    </w:p>
    <w:p w:rsidR="00A90D32" w:rsidRPr="00A67C11" w:rsidRDefault="00A90D32" w:rsidP="00A90D32">
      <w:pPr>
        <w:spacing w:after="0" w:line="238" w:lineRule="auto"/>
        <w:ind w:left="3261" w:firstLine="1134"/>
        <w:rPr>
          <w:sz w:val="36"/>
          <w:highlight w:val="yellow"/>
        </w:rPr>
      </w:pPr>
    </w:p>
    <w:p w:rsidR="00A90D32" w:rsidRPr="00A90D32" w:rsidRDefault="00A90D32" w:rsidP="00A90D32">
      <w:pPr>
        <w:spacing w:after="0" w:line="238" w:lineRule="auto"/>
        <w:ind w:left="3261"/>
        <w:rPr>
          <w:sz w:val="36"/>
          <w:highlight w:val="yellow"/>
        </w:rPr>
      </w:pPr>
    </w:p>
    <w:p w:rsidR="00A90D32" w:rsidRPr="00A90D32" w:rsidRDefault="00A90D32" w:rsidP="00A90D32">
      <w:pPr>
        <w:spacing w:after="0" w:line="238" w:lineRule="auto"/>
        <w:ind w:left="3261"/>
        <w:rPr>
          <w:sz w:val="36"/>
          <w:highlight w:val="yellow"/>
        </w:rPr>
      </w:pPr>
    </w:p>
    <w:p w:rsidR="00A90D32" w:rsidRPr="00A90D32" w:rsidRDefault="00A90D32" w:rsidP="00A90D32">
      <w:pPr>
        <w:spacing w:after="0" w:line="276" w:lineRule="auto"/>
        <w:ind w:left="3402" w:firstLine="1134"/>
        <w:rPr>
          <w:sz w:val="36"/>
          <w:highlight w:val="yellow"/>
        </w:rPr>
      </w:pPr>
      <w:r w:rsidRPr="00A90D32">
        <w:rPr>
          <w:sz w:val="36"/>
          <w:highlight w:val="yellow"/>
        </w:rPr>
        <w:t>X</w:t>
      </w:r>
    </w:p>
    <w:p w:rsidR="00A90D32" w:rsidRPr="00A90D32" w:rsidRDefault="00A90D32" w:rsidP="00A90D32">
      <w:pPr>
        <w:spacing w:after="0" w:line="276" w:lineRule="auto"/>
        <w:ind w:left="3261"/>
        <w:rPr>
          <w:sz w:val="36"/>
          <w:highlight w:val="yellow"/>
        </w:rPr>
      </w:pPr>
    </w:p>
    <w:p w:rsidR="00A90D32" w:rsidRPr="00A67C11" w:rsidRDefault="00A90D32" w:rsidP="00A90D32">
      <w:pPr>
        <w:spacing w:after="0" w:line="276" w:lineRule="auto"/>
        <w:ind w:left="3261"/>
        <w:rPr>
          <w:sz w:val="24"/>
          <w:highlight w:val="yellow"/>
        </w:rPr>
      </w:pPr>
      <w:bookmarkStart w:id="0" w:name="_GoBack"/>
      <w:bookmarkEnd w:id="0"/>
    </w:p>
    <w:p w:rsidR="00A90D32" w:rsidRPr="00A90D32" w:rsidRDefault="00A90D32" w:rsidP="00A90D32">
      <w:pPr>
        <w:spacing w:after="0" w:line="276" w:lineRule="auto"/>
        <w:ind w:left="3261"/>
        <w:rPr>
          <w:sz w:val="36"/>
          <w:highlight w:val="yellow"/>
        </w:rPr>
      </w:pPr>
    </w:p>
    <w:p w:rsidR="00A90D32" w:rsidRPr="00A90D32" w:rsidRDefault="00A90D32" w:rsidP="00A90D32">
      <w:pPr>
        <w:spacing w:after="0" w:line="276" w:lineRule="auto"/>
        <w:ind w:left="3261" w:firstLine="1275"/>
        <w:rPr>
          <w:sz w:val="36"/>
          <w:highlight w:val="yellow"/>
        </w:rPr>
      </w:pPr>
      <w:r w:rsidRPr="00A90D32">
        <w:rPr>
          <w:sz w:val="36"/>
          <w:highlight w:val="yellow"/>
        </w:rPr>
        <w:t>X</w:t>
      </w:r>
    </w:p>
    <w:p w:rsidR="00A90D32" w:rsidRPr="00A90D32" w:rsidRDefault="00A90D32" w:rsidP="00A90D32">
      <w:pPr>
        <w:spacing w:after="0" w:line="276" w:lineRule="auto"/>
        <w:ind w:left="3261"/>
        <w:rPr>
          <w:sz w:val="36"/>
          <w:highlight w:val="yellow"/>
        </w:rPr>
      </w:pPr>
    </w:p>
    <w:p w:rsidR="00A90D32" w:rsidRPr="00A90D32" w:rsidRDefault="00A90D32" w:rsidP="00A90D32">
      <w:pPr>
        <w:spacing w:after="0" w:line="276" w:lineRule="auto"/>
        <w:ind w:left="3261"/>
        <w:rPr>
          <w:sz w:val="36"/>
          <w:highlight w:val="yellow"/>
        </w:rPr>
      </w:pPr>
    </w:p>
    <w:p w:rsidR="00A90D32" w:rsidRPr="00A90D32" w:rsidRDefault="00A90D32" w:rsidP="00A90D32">
      <w:pPr>
        <w:spacing w:after="0" w:line="276" w:lineRule="auto"/>
        <w:ind w:left="3261"/>
        <w:rPr>
          <w:sz w:val="36"/>
          <w:highlight w:val="yellow"/>
        </w:rPr>
      </w:pPr>
    </w:p>
    <w:p w:rsidR="00A90D32" w:rsidRPr="00A90D32" w:rsidRDefault="00A90D32" w:rsidP="00A90D32">
      <w:pPr>
        <w:spacing w:after="0" w:line="276" w:lineRule="auto"/>
        <w:ind w:left="3261"/>
        <w:rPr>
          <w:sz w:val="36"/>
          <w:highlight w:val="yellow"/>
        </w:rPr>
      </w:pPr>
    </w:p>
    <w:p w:rsidR="00A90D32" w:rsidRPr="00A90D32" w:rsidRDefault="00A90D32" w:rsidP="00A90D32">
      <w:pPr>
        <w:spacing w:after="0" w:line="276" w:lineRule="auto"/>
        <w:rPr>
          <w:sz w:val="36"/>
          <w:highlight w:val="yellow"/>
        </w:rPr>
      </w:pPr>
    </w:p>
    <w:p w:rsidR="00A90D32" w:rsidRPr="00A90D32" w:rsidRDefault="00A90D32" w:rsidP="00A90D32">
      <w:pPr>
        <w:spacing w:after="0" w:line="276" w:lineRule="auto"/>
        <w:ind w:left="3261" w:firstLine="1134"/>
        <w:rPr>
          <w:sz w:val="36"/>
          <w:highlight w:val="yellow"/>
        </w:rPr>
      </w:pPr>
      <w:r w:rsidRPr="00A90D32">
        <w:rPr>
          <w:sz w:val="36"/>
          <w:highlight w:val="yellow"/>
        </w:rPr>
        <w:t>X</w:t>
      </w:r>
    </w:p>
    <w:p w:rsidR="00A90D32" w:rsidRPr="00A90D32" w:rsidRDefault="00A90D32" w:rsidP="00A90D32">
      <w:pPr>
        <w:spacing w:after="0" w:line="276" w:lineRule="auto"/>
        <w:ind w:left="3261"/>
        <w:rPr>
          <w:sz w:val="36"/>
          <w:highlight w:val="yellow"/>
        </w:rPr>
      </w:pPr>
    </w:p>
    <w:tbl>
      <w:tblPr>
        <w:tblStyle w:val="Rcsostblzat"/>
        <w:tblpPr w:leftFromText="141" w:rightFromText="141" w:vertAnchor="text" w:horzAnchor="page" w:tblpX="6870" w:tblpY="642"/>
        <w:tblW w:w="0" w:type="auto"/>
        <w:tblLook w:val="04A0" w:firstRow="1" w:lastRow="0" w:firstColumn="1" w:lastColumn="0" w:noHBand="0" w:noVBand="1"/>
      </w:tblPr>
      <w:tblGrid>
        <w:gridCol w:w="2410"/>
      </w:tblGrid>
      <w:tr w:rsidR="00A90D32" w:rsidTr="00A90D32">
        <w:tc>
          <w:tcPr>
            <w:tcW w:w="2410" w:type="dxa"/>
          </w:tcPr>
          <w:p w:rsidR="00A90D32" w:rsidRDefault="00A90D32" w:rsidP="00A90D32">
            <w:pPr>
              <w:spacing w:after="0" w:line="276" w:lineRule="auto"/>
              <w:rPr>
                <w:sz w:val="36"/>
              </w:rPr>
            </w:pPr>
            <w:r>
              <w:rPr>
                <w:sz w:val="36"/>
              </w:rPr>
              <w:t xml:space="preserve">2020 01 </w:t>
            </w:r>
            <w:r w:rsidRPr="00A90D32">
              <w:rPr>
                <w:sz w:val="36"/>
                <w:highlight w:val="yellow"/>
              </w:rPr>
              <w:t>X</w:t>
            </w:r>
          </w:p>
        </w:tc>
      </w:tr>
    </w:tbl>
    <w:p w:rsidR="00A90D32" w:rsidRDefault="00A90D32" w:rsidP="00A90D32">
      <w:pPr>
        <w:spacing w:after="0" w:line="276" w:lineRule="auto"/>
        <w:ind w:left="4536" w:hanging="1275"/>
        <w:rPr>
          <w:sz w:val="36"/>
        </w:rPr>
      </w:pPr>
      <w:r w:rsidRPr="00A90D32">
        <w:rPr>
          <w:sz w:val="36"/>
          <w:highlight w:val="yellow"/>
        </w:rPr>
        <w:br/>
        <w:t>X</w:t>
      </w:r>
      <w:r>
        <w:rPr>
          <w:sz w:val="36"/>
        </w:rPr>
        <w:br/>
      </w:r>
      <w:r>
        <w:rPr>
          <w:sz w:val="36"/>
        </w:rPr>
        <w:tab/>
      </w:r>
      <w:r>
        <w:rPr>
          <w:sz w:val="36"/>
        </w:rPr>
        <w:tab/>
      </w:r>
    </w:p>
    <w:p w:rsidR="00A90D32" w:rsidRPr="00A90D32" w:rsidRDefault="00A90D32" w:rsidP="00A90D32">
      <w:pPr>
        <w:spacing w:after="0" w:line="238" w:lineRule="auto"/>
        <w:rPr>
          <w:sz w:val="36"/>
        </w:rPr>
      </w:pPr>
    </w:p>
    <w:sectPr w:rsidR="00A90D32" w:rsidRPr="00A90D32">
      <w:pgSz w:w="11906" w:h="16838"/>
      <w:pgMar w:top="461" w:right="653" w:bottom="1440" w:left="6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2B"/>
    <w:rsid w:val="00A67C11"/>
    <w:rsid w:val="00A90D32"/>
    <w:rsid w:val="00B5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2D21"/>
  <w15:docId w15:val="{75675379-6673-494D-98FA-878EA7EB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0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petronas akció 2019 11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petronas akció 2019 11</dc:title>
  <dc:subject/>
  <dc:creator>Gyula</dc:creator>
  <cp:keywords/>
  <cp:lastModifiedBy>Gyula</cp:lastModifiedBy>
  <cp:revision>2</cp:revision>
  <dcterms:created xsi:type="dcterms:W3CDTF">2019-11-18T15:06:00Z</dcterms:created>
  <dcterms:modified xsi:type="dcterms:W3CDTF">2019-11-18T15:06:00Z</dcterms:modified>
</cp:coreProperties>
</file>